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EC79B" w14:textId="7391AD5E" w:rsidR="00C61118" w:rsidRPr="000152C7" w:rsidRDefault="00715EBA" w:rsidP="00603145">
      <w:pPr>
        <w:spacing w:after="0" w:line="276" w:lineRule="auto"/>
        <w:ind w:firstLine="720"/>
        <w:jc w:val="center"/>
        <w:rPr>
          <w:rFonts w:ascii="Sylfaen" w:hAnsi="Sylfaen"/>
          <w:b/>
          <w:bCs/>
          <w:sz w:val="28"/>
          <w:szCs w:val="28"/>
          <w:lang w:val="hy-AM"/>
        </w:rPr>
      </w:pPr>
      <w:r w:rsidRPr="000152C7">
        <w:rPr>
          <w:rFonts w:ascii="Sylfaen" w:hAnsi="Sylfaen"/>
          <w:b/>
          <w:bCs/>
          <w:sz w:val="28"/>
          <w:szCs w:val="28"/>
          <w:lang w:val="hy-AM"/>
        </w:rPr>
        <w:t>ԾԱՆՈՒՑՈՒՄ</w:t>
      </w:r>
    </w:p>
    <w:p w14:paraId="4F79A822" w14:textId="35207896" w:rsidR="007D18FA" w:rsidRDefault="000152C7" w:rsidP="00344E39">
      <w:pPr>
        <w:spacing w:line="240" w:lineRule="auto"/>
        <w:jc w:val="center"/>
        <w:rPr>
          <w:rFonts w:ascii="Sylfaen" w:hAnsi="Sylfaen"/>
          <w:sz w:val="24"/>
          <w:szCs w:val="24"/>
          <w:lang w:val="hy-AM"/>
        </w:rPr>
      </w:pPr>
      <w:bookmarkStart w:id="0" w:name="_Hlk115639921"/>
      <w:r w:rsidRPr="000152C7">
        <w:rPr>
          <w:rFonts w:ascii="Sylfaen" w:hAnsi="Sylfaen"/>
          <w:sz w:val="24"/>
          <w:szCs w:val="24"/>
          <w:lang w:val="hy-AM"/>
        </w:rPr>
        <w:t>«</w:t>
      </w:r>
      <w:bookmarkStart w:id="1" w:name="_Hlk115639904"/>
      <w:r w:rsidRPr="000152C7">
        <w:rPr>
          <w:rFonts w:ascii="Sylfaen" w:hAnsi="Sylfaen" w:cs="Arial"/>
          <w:sz w:val="24"/>
          <w:szCs w:val="24"/>
          <w:lang w:val="hy-AM"/>
        </w:rPr>
        <w:t>Անալիտիկ</w:t>
      </w:r>
      <w:bookmarkEnd w:id="1"/>
      <w:r w:rsidRPr="000152C7">
        <w:rPr>
          <w:rFonts w:ascii="Sylfaen" w:hAnsi="Sylfaen" w:cs="Sylfaen"/>
          <w:sz w:val="24"/>
          <w:szCs w:val="24"/>
          <w:lang w:val="hy-AM"/>
        </w:rPr>
        <w:t xml:space="preserve">» </w:t>
      </w:r>
      <w:bookmarkEnd w:id="0"/>
      <w:r w:rsidR="00C61118" w:rsidRPr="000152C7">
        <w:rPr>
          <w:rFonts w:ascii="Sylfaen" w:hAnsi="Sylfaen"/>
          <w:sz w:val="24"/>
          <w:szCs w:val="24"/>
          <w:lang w:val="hy-AM"/>
        </w:rPr>
        <w:t xml:space="preserve">փակ բաժնետիրական ընկերության </w:t>
      </w:r>
      <w:r w:rsidR="00603145" w:rsidRPr="000152C7">
        <w:rPr>
          <w:rFonts w:ascii="Sylfaen" w:hAnsi="Sylfaen"/>
          <w:sz w:val="24"/>
          <w:szCs w:val="24"/>
          <w:lang w:val="hy-AM"/>
        </w:rPr>
        <w:t>կանոնադրական կապիտալի նվազեցման</w:t>
      </w:r>
      <w:r w:rsidR="00715EBA" w:rsidRPr="000152C7">
        <w:rPr>
          <w:rFonts w:ascii="Sylfaen" w:hAnsi="Sylfaen"/>
          <w:sz w:val="24"/>
          <w:szCs w:val="24"/>
          <w:lang w:val="hy-AM"/>
        </w:rPr>
        <w:t xml:space="preserve"> վերաբերյալ</w:t>
      </w:r>
    </w:p>
    <w:p w14:paraId="39BEDED8" w14:textId="77777777" w:rsidR="000152C7" w:rsidRPr="000152C7" w:rsidRDefault="000152C7" w:rsidP="00344E39">
      <w:pPr>
        <w:spacing w:line="240" w:lineRule="auto"/>
        <w:jc w:val="center"/>
        <w:rPr>
          <w:rFonts w:ascii="Sylfaen" w:hAnsi="Sylfaen"/>
          <w:sz w:val="24"/>
          <w:szCs w:val="24"/>
          <w:lang w:val="hy-AM"/>
        </w:rPr>
      </w:pPr>
    </w:p>
    <w:p w14:paraId="0B8DA4D9" w14:textId="441CA0C5" w:rsidR="00715EBA" w:rsidRPr="000152C7" w:rsidRDefault="00715EBA" w:rsidP="00715EBA">
      <w:pPr>
        <w:spacing w:after="0" w:line="276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  <w:r w:rsidRPr="000152C7">
        <w:rPr>
          <w:rFonts w:ascii="Sylfaen" w:hAnsi="Sylfaen"/>
          <w:sz w:val="24"/>
          <w:szCs w:val="24"/>
          <w:lang w:val="hy-AM"/>
        </w:rPr>
        <w:t xml:space="preserve">ՀՀ կառավարության </w:t>
      </w:r>
      <w:r w:rsidR="000152C7" w:rsidRPr="000152C7">
        <w:rPr>
          <w:rFonts w:ascii="Sylfaen" w:hAnsi="Sylfaen"/>
          <w:sz w:val="24"/>
          <w:szCs w:val="24"/>
          <w:lang w:val="hy-AM"/>
        </w:rPr>
        <w:t>2022 թվականի հուլիսի 21-ի «Անալիտիկ» փակ բաժնետիրական ընկերության կանոնադրական կապիտալը նվազեցնելու, գույք օտարելու և անհատույց օգտագործման իրավունքով գույք տրամադրելու մասին</w:t>
      </w:r>
      <w:r w:rsidRPr="000152C7">
        <w:rPr>
          <w:rFonts w:ascii="Sylfaen" w:hAnsi="Sylfaen"/>
          <w:sz w:val="24"/>
          <w:szCs w:val="24"/>
          <w:lang w:val="hy-AM"/>
        </w:rPr>
        <w:t xml:space="preserve">» </w:t>
      </w:r>
      <w:bookmarkStart w:id="2" w:name="_Hlk115640642"/>
      <w:r w:rsidR="000152C7" w:rsidRPr="000152C7">
        <w:rPr>
          <w:rFonts w:ascii="Sylfaen" w:hAnsi="Sylfaen"/>
          <w:sz w:val="24"/>
          <w:szCs w:val="24"/>
          <w:lang w:val="hy-AM"/>
        </w:rPr>
        <w:t>N 1132-Ա</w:t>
      </w:r>
      <w:bookmarkEnd w:id="2"/>
      <w:r w:rsidR="000152C7" w:rsidRPr="000152C7">
        <w:rPr>
          <w:rFonts w:ascii="Sylfaen" w:hAnsi="Sylfaen"/>
          <w:sz w:val="24"/>
          <w:szCs w:val="24"/>
          <w:lang w:val="hy-AM"/>
        </w:rPr>
        <w:t xml:space="preserve"> </w:t>
      </w:r>
      <w:r w:rsidRPr="000152C7">
        <w:rPr>
          <w:rFonts w:ascii="Sylfaen" w:hAnsi="Sylfaen"/>
          <w:sz w:val="24"/>
          <w:szCs w:val="24"/>
          <w:lang w:val="hy-AM"/>
        </w:rPr>
        <w:t xml:space="preserve">որոշմամբ թույլատրվել է Հայաստանի Հանրապետության տարածքային կառավարման և ենթակառուցվածքների նախարարության ենթակայության՝ </w:t>
      </w:r>
      <w:r w:rsidR="000152C7" w:rsidRPr="000152C7">
        <w:rPr>
          <w:rFonts w:ascii="Sylfaen" w:hAnsi="Sylfaen"/>
          <w:sz w:val="24"/>
          <w:szCs w:val="24"/>
          <w:lang w:val="hy-AM"/>
        </w:rPr>
        <w:t xml:space="preserve">«Անալիտիկ» </w:t>
      </w:r>
      <w:r w:rsidRPr="000152C7">
        <w:rPr>
          <w:rFonts w:ascii="Sylfaen" w:hAnsi="Sylfaen"/>
          <w:sz w:val="24"/>
          <w:szCs w:val="24"/>
          <w:lang w:val="hy-AM"/>
        </w:rPr>
        <w:t xml:space="preserve">փակ բաժնետիրական ընկերությանը (այսուհետ՝ նաև Ընկերություն) </w:t>
      </w:r>
      <w:r w:rsidR="000152C7" w:rsidRPr="000152C7">
        <w:rPr>
          <w:rFonts w:ascii="Sylfaen" w:hAnsi="Sylfaen"/>
          <w:sz w:val="24"/>
          <w:szCs w:val="24"/>
          <w:lang w:val="hy-AM"/>
        </w:rPr>
        <w:t>2207,67</w:t>
      </w:r>
      <w:r w:rsidRPr="000152C7">
        <w:rPr>
          <w:rFonts w:ascii="Sylfaen" w:hAnsi="Sylfaen"/>
          <w:sz w:val="24"/>
          <w:szCs w:val="24"/>
          <w:lang w:val="hy-AM"/>
        </w:rPr>
        <w:t xml:space="preserve"> մլն դրամով վճարել ընկերության կողմից տեղաբաշխված՝ պետությանը պատկանող համապատասխան թվով բաժնետոմսերի՝ Հայաստանի Հանրապետության օրենսդրությամբ սահմանված կարգով ձեռքբերման դիմաց և Ընկերության կողմից ձեռք բերված բաժնետոմuերի մարման միջոցով` Հայաuտանի Հանրապետության oրենuդրությամբ uահմանված կարգով` համապատաuխան չափով նվազեցնել ընկերության կանոնադրական կապիտալը:</w:t>
      </w:r>
    </w:p>
    <w:p w14:paraId="1B09B4F7" w14:textId="148B8AC8" w:rsidR="00715EBA" w:rsidRPr="000152C7" w:rsidRDefault="00715EBA" w:rsidP="00715EBA">
      <w:pPr>
        <w:spacing w:after="0" w:line="276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  <w:r w:rsidRPr="000152C7">
        <w:rPr>
          <w:rFonts w:ascii="Sylfaen" w:hAnsi="Sylfaen"/>
          <w:sz w:val="24"/>
          <w:szCs w:val="24"/>
          <w:lang w:val="hy-AM"/>
        </w:rPr>
        <w:t xml:space="preserve">ՀՀ կառավարության </w:t>
      </w:r>
      <w:r w:rsidR="000152C7" w:rsidRPr="000152C7">
        <w:rPr>
          <w:rFonts w:ascii="Sylfaen" w:hAnsi="Sylfaen"/>
          <w:sz w:val="24"/>
          <w:szCs w:val="24"/>
          <w:lang w:val="hy-AM"/>
        </w:rPr>
        <w:t xml:space="preserve">2022 թվականի հուլիսի 21-ի N 1132-Ա </w:t>
      </w:r>
      <w:r w:rsidRPr="000152C7">
        <w:rPr>
          <w:rFonts w:ascii="Sylfaen" w:hAnsi="Sylfaen"/>
          <w:sz w:val="24"/>
          <w:szCs w:val="24"/>
          <w:lang w:val="hy-AM"/>
        </w:rPr>
        <w:t xml:space="preserve">որոշման կատարումն ապահովելու նպատակով՝ Ընկերությունն օրենքով սահմանված կարգով նախաձեռնել է կանոնադրական կապիտալի նվազեցման գործընթաց, որի արդյունքում Ընկերության բաժնետերերի արտահերթ ժողովի կողմից </w:t>
      </w:r>
      <w:r w:rsidR="00FC75DC" w:rsidRPr="007B1301">
        <w:rPr>
          <w:rFonts w:ascii="Sylfaen" w:hAnsi="Sylfaen"/>
          <w:sz w:val="24"/>
          <w:szCs w:val="24"/>
          <w:lang w:val="hy-AM"/>
        </w:rPr>
        <w:t>2022թ. հուլիսի 29-ին ընդունվել է կանոնադրական կապիտալի փոփոխման (նվազեցման) վերաբերյալ որոշում, որի արդյունքում Ընկերության կանոնադրական կապիտալը նվազում է 10 503 180,0 (տասը միլիոն հինգ հարյուր երեք հազար հարյուր ութսուն) ՀՀ դրամով և կազմում է 466 808,0 (չորս հարյուր վաթսունվեց հազար ութ հարյուր ութ) ՀՀ դրամ:</w:t>
      </w:r>
      <w:bookmarkStart w:id="3" w:name="_GoBack"/>
      <w:bookmarkEnd w:id="3"/>
    </w:p>
    <w:p w14:paraId="113C5906" w14:textId="7A691801" w:rsidR="00344E39" w:rsidRPr="000152C7" w:rsidRDefault="00715EBA" w:rsidP="00D269CC">
      <w:pPr>
        <w:spacing w:after="0" w:line="276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  <w:r w:rsidRPr="000152C7">
        <w:rPr>
          <w:rFonts w:ascii="Sylfaen" w:hAnsi="Sylfaen"/>
          <w:sz w:val="24"/>
          <w:szCs w:val="24"/>
          <w:lang w:val="hy-AM"/>
        </w:rPr>
        <w:t>Առարկությունների առկայության դեպքում անհրաժեշտ է հնարավորինս սեղմ ժամկետում տեղյակ պահել Ընկերությանը:</w:t>
      </w:r>
    </w:p>
    <w:sectPr w:rsidR="00344E39" w:rsidRPr="000152C7" w:rsidSect="00344E39">
      <w:pgSz w:w="11906" w:h="16838"/>
      <w:pgMar w:top="810" w:right="656" w:bottom="630" w:left="720" w:header="708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CD4AA" w14:textId="77777777" w:rsidR="006269CC" w:rsidRDefault="006269CC" w:rsidP="007D18FA">
      <w:pPr>
        <w:spacing w:after="0" w:line="240" w:lineRule="auto"/>
      </w:pPr>
      <w:r>
        <w:separator/>
      </w:r>
    </w:p>
  </w:endnote>
  <w:endnote w:type="continuationSeparator" w:id="0">
    <w:p w14:paraId="46217A7F" w14:textId="77777777" w:rsidR="006269CC" w:rsidRDefault="006269CC" w:rsidP="007D1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12FCC" w14:textId="77777777" w:rsidR="006269CC" w:rsidRDefault="006269CC" w:rsidP="007D18FA">
      <w:pPr>
        <w:spacing w:after="0" w:line="240" w:lineRule="auto"/>
      </w:pPr>
      <w:r>
        <w:separator/>
      </w:r>
    </w:p>
  </w:footnote>
  <w:footnote w:type="continuationSeparator" w:id="0">
    <w:p w14:paraId="3AEA39C3" w14:textId="77777777" w:rsidR="006269CC" w:rsidRDefault="006269CC" w:rsidP="007D18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A0B"/>
    <w:rsid w:val="000152C7"/>
    <w:rsid w:val="00015A78"/>
    <w:rsid w:val="00024565"/>
    <w:rsid w:val="000B0A06"/>
    <w:rsid w:val="00130A0B"/>
    <w:rsid w:val="00170647"/>
    <w:rsid w:val="001A1E53"/>
    <w:rsid w:val="001E6BD8"/>
    <w:rsid w:val="001F7A83"/>
    <w:rsid w:val="002125CA"/>
    <w:rsid w:val="00242B4B"/>
    <w:rsid w:val="00244770"/>
    <w:rsid w:val="002A5005"/>
    <w:rsid w:val="003016F7"/>
    <w:rsid w:val="00344E39"/>
    <w:rsid w:val="00377FD2"/>
    <w:rsid w:val="003F3C42"/>
    <w:rsid w:val="004429A0"/>
    <w:rsid w:val="0045057A"/>
    <w:rsid w:val="0047751B"/>
    <w:rsid w:val="00490695"/>
    <w:rsid w:val="005029BB"/>
    <w:rsid w:val="00526919"/>
    <w:rsid w:val="00556962"/>
    <w:rsid w:val="00561D57"/>
    <w:rsid w:val="00583D79"/>
    <w:rsid w:val="00595430"/>
    <w:rsid w:val="005B61F3"/>
    <w:rsid w:val="006030F8"/>
    <w:rsid w:val="00603145"/>
    <w:rsid w:val="00617F2A"/>
    <w:rsid w:val="006269CC"/>
    <w:rsid w:val="00633901"/>
    <w:rsid w:val="00687EFD"/>
    <w:rsid w:val="006C2A00"/>
    <w:rsid w:val="00700826"/>
    <w:rsid w:val="00715EBA"/>
    <w:rsid w:val="007228C4"/>
    <w:rsid w:val="00785F8D"/>
    <w:rsid w:val="00796FBB"/>
    <w:rsid w:val="007A2436"/>
    <w:rsid w:val="007B1A79"/>
    <w:rsid w:val="007D18FA"/>
    <w:rsid w:val="007D48A5"/>
    <w:rsid w:val="00801BEE"/>
    <w:rsid w:val="00872D48"/>
    <w:rsid w:val="008F14E6"/>
    <w:rsid w:val="00927961"/>
    <w:rsid w:val="00983BB8"/>
    <w:rsid w:val="009A0545"/>
    <w:rsid w:val="009B4635"/>
    <w:rsid w:val="009E3048"/>
    <w:rsid w:val="00A30A94"/>
    <w:rsid w:val="00A73855"/>
    <w:rsid w:val="00A75F3C"/>
    <w:rsid w:val="00AF4DCD"/>
    <w:rsid w:val="00B456DE"/>
    <w:rsid w:val="00B7778F"/>
    <w:rsid w:val="00BB04D8"/>
    <w:rsid w:val="00BC1A06"/>
    <w:rsid w:val="00C400B5"/>
    <w:rsid w:val="00C61118"/>
    <w:rsid w:val="00C82776"/>
    <w:rsid w:val="00CA206D"/>
    <w:rsid w:val="00CB161C"/>
    <w:rsid w:val="00D269CC"/>
    <w:rsid w:val="00D64DB5"/>
    <w:rsid w:val="00D80B5D"/>
    <w:rsid w:val="00DB4200"/>
    <w:rsid w:val="00DE3C9F"/>
    <w:rsid w:val="00DE74DA"/>
    <w:rsid w:val="00DF7F02"/>
    <w:rsid w:val="00E55390"/>
    <w:rsid w:val="00E73CAE"/>
    <w:rsid w:val="00EB1510"/>
    <w:rsid w:val="00EB5BAE"/>
    <w:rsid w:val="00EF3BE7"/>
    <w:rsid w:val="00F65681"/>
    <w:rsid w:val="00F66683"/>
    <w:rsid w:val="00F80D82"/>
    <w:rsid w:val="00FA1B40"/>
    <w:rsid w:val="00FA66AD"/>
    <w:rsid w:val="00FC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4D991"/>
  <w15:chartTrackingRefBased/>
  <w15:docId w15:val="{4B3DCAC6-C20A-4473-A304-5C4B92D9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D18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18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18F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B0A0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65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F6568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7778F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1B4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0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4D8"/>
  </w:style>
  <w:style w:type="paragraph" w:styleId="Footer">
    <w:name w:val="footer"/>
    <w:basedOn w:val="Normal"/>
    <w:link w:val="FooterChar"/>
    <w:uiPriority w:val="99"/>
    <w:unhideWhenUsed/>
    <w:rsid w:val="00BB0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79099-E2E0-448C-BF48-05E2F97FD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Ghazaryan</dc:creator>
  <cp:keywords/>
  <dc:description/>
  <cp:lastModifiedBy>Marine Hovhannisyan</cp:lastModifiedBy>
  <cp:revision>13</cp:revision>
  <cp:lastPrinted>2020-09-16T13:56:00Z</cp:lastPrinted>
  <dcterms:created xsi:type="dcterms:W3CDTF">2020-09-16T13:56:00Z</dcterms:created>
  <dcterms:modified xsi:type="dcterms:W3CDTF">2022-10-11T09:14:00Z</dcterms:modified>
</cp:coreProperties>
</file>